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8DA" w:rsidRDefault="00FB78DA" w:rsidP="00FB78DA">
      <w:pPr>
        <w:pStyle w:val="1"/>
        <w:jc w:val="center"/>
      </w:pPr>
      <w:r>
        <w:t xml:space="preserve">1 ИЗУЧЕНИЕ ФОРМ И МЕТОДОВ УЧЕТА </w:t>
      </w:r>
    </w:p>
    <w:p w:rsidR="00FB78DA" w:rsidRDefault="00FB78DA" w:rsidP="00FB78DA">
      <w:pPr>
        <w:pStyle w:val="2"/>
      </w:pPr>
      <w:r>
        <w:t>ДОРОЖНО-ТРАНСПОРТНЫХ ПРОИСШЕСТВИЙ</w:t>
      </w:r>
    </w:p>
    <w:p w:rsidR="00FB78DA" w:rsidRDefault="00FB78DA" w:rsidP="00FB78DA">
      <w:pPr>
        <w:rPr>
          <w:sz w:val="28"/>
        </w:rPr>
      </w:pPr>
    </w:p>
    <w:p w:rsidR="00FB78DA" w:rsidRDefault="00FB78DA" w:rsidP="00FB78DA">
      <w:pPr>
        <w:jc w:val="both"/>
        <w:rPr>
          <w:sz w:val="28"/>
        </w:rPr>
      </w:pPr>
      <w:r w:rsidRPr="00377155">
        <w:rPr>
          <w:i/>
          <w:sz w:val="28"/>
        </w:rPr>
        <w:t>Цель работы</w:t>
      </w:r>
      <w:r>
        <w:rPr>
          <w:sz w:val="28"/>
        </w:rPr>
        <w:t>: Ознакомление с первичной док</w:t>
      </w:r>
      <w:r>
        <w:rPr>
          <w:sz w:val="28"/>
        </w:rPr>
        <w:t>у</w:t>
      </w:r>
      <w:r>
        <w:rPr>
          <w:sz w:val="28"/>
        </w:rPr>
        <w:t>ментацией по дорожно-транс-портным происшествиям (ДТП), применяемой в подразделениях дорожной п</w:t>
      </w:r>
      <w:r>
        <w:rPr>
          <w:sz w:val="28"/>
        </w:rPr>
        <w:t>о</w:t>
      </w:r>
      <w:r>
        <w:rPr>
          <w:sz w:val="28"/>
        </w:rPr>
        <w:t>лиции; приобретение практических навыков по заполнению карточки учета ДТП.</w:t>
      </w:r>
    </w:p>
    <w:p w:rsidR="00FB78DA" w:rsidRDefault="00FB78DA" w:rsidP="00FB78DA">
      <w:pPr>
        <w:rPr>
          <w:sz w:val="28"/>
        </w:rPr>
      </w:pPr>
    </w:p>
    <w:p w:rsidR="00FB78DA" w:rsidRPr="002B4382" w:rsidRDefault="00FB78DA" w:rsidP="00FB78DA">
      <w:pPr>
        <w:pStyle w:val="9"/>
        <w:ind w:firstLine="0"/>
        <w:jc w:val="center"/>
      </w:pPr>
      <w:r w:rsidRPr="009D2CB3">
        <w:t>1.1</w:t>
      </w:r>
      <w:r>
        <w:rPr>
          <w:b w:val="0"/>
        </w:rPr>
        <w:t xml:space="preserve"> </w:t>
      </w:r>
      <w:r w:rsidRPr="002B4382">
        <w:t>Краткие теоретические сведения</w:t>
      </w:r>
    </w:p>
    <w:p w:rsidR="00FB78DA" w:rsidRDefault="00FB78DA" w:rsidP="00FB78DA">
      <w:pPr>
        <w:rPr>
          <w:sz w:val="28"/>
        </w:rPr>
      </w:pPr>
    </w:p>
    <w:p w:rsidR="00FB78DA" w:rsidRDefault="00FB78DA" w:rsidP="00FB78DA">
      <w:pPr>
        <w:pStyle w:val="3"/>
        <w:tabs>
          <w:tab w:val="clear" w:pos="6521"/>
        </w:tabs>
      </w:pPr>
      <w:r>
        <w:t>Во всех странах с развитой автомобилизац</w:t>
      </w:r>
      <w:r>
        <w:t>и</w:t>
      </w:r>
      <w:r>
        <w:t>ей организован учет дорожно-транспортных происшествий, который регламентируется специальным док</w:t>
      </w:r>
      <w:r>
        <w:t>у</w:t>
      </w:r>
      <w:r>
        <w:t>ментом - Правилами учета ДТП. Обычно правилами устанавливаются:</w:t>
      </w:r>
    </w:p>
    <w:p w:rsidR="00FB78DA" w:rsidRDefault="00FB78DA" w:rsidP="00FB78DA">
      <w:pPr>
        <w:pStyle w:val="3"/>
        <w:tabs>
          <w:tab w:val="clear" w:pos="6521"/>
        </w:tabs>
      </w:pPr>
      <w:r>
        <w:t>государственные органы, на которые возлагаются обязанности по сбору сведений о ДТП;</w:t>
      </w:r>
    </w:p>
    <w:p w:rsidR="00FB78DA" w:rsidRDefault="00FB78DA" w:rsidP="00FB78DA">
      <w:pPr>
        <w:pStyle w:val="3"/>
        <w:tabs>
          <w:tab w:val="clear" w:pos="6521"/>
        </w:tabs>
      </w:pPr>
      <w:r>
        <w:t>определения понятий дорожно-транспортное происшествие, погибший, раненый, материальный ущерб и некоторых других;</w:t>
      </w:r>
    </w:p>
    <w:p w:rsidR="00FB78DA" w:rsidRDefault="00FB78DA" w:rsidP="00FB78DA">
      <w:pPr>
        <w:pStyle w:val="3"/>
        <w:tabs>
          <w:tab w:val="clear" w:pos="6521"/>
        </w:tabs>
      </w:pPr>
      <w:r>
        <w:t>порядок сбора и обработки информации, состав сведений о ДТП, их ди</w:t>
      </w:r>
      <w:r>
        <w:t>ф</w:t>
      </w:r>
      <w:r>
        <w:t>ференциацию в зав</w:t>
      </w:r>
      <w:r>
        <w:t>и</w:t>
      </w:r>
      <w:r>
        <w:t>симости от управляющего звена;</w:t>
      </w:r>
    </w:p>
    <w:p w:rsidR="00FB78DA" w:rsidRDefault="00FB78DA" w:rsidP="00FB78DA">
      <w:pPr>
        <w:pStyle w:val="3"/>
        <w:tabs>
          <w:tab w:val="clear" w:pos="6521"/>
        </w:tabs>
      </w:pPr>
      <w:r>
        <w:t>меры по обеспечению полноты и достоверности сведений о ДТП, их с</w:t>
      </w:r>
      <w:r>
        <w:t>о</w:t>
      </w:r>
      <w:r>
        <w:t>гласованности с данными о состоянии улично-дорожной сети, погоды и с др</w:t>
      </w:r>
      <w:r>
        <w:t>у</w:t>
      </w:r>
      <w:r>
        <w:t>гими факторами, влияющими на возникновение ДТП и состояние авари</w:t>
      </w:r>
      <w:r>
        <w:t>й</w:t>
      </w:r>
      <w:r>
        <w:t>ности .</w:t>
      </w:r>
    </w:p>
    <w:p w:rsidR="00FB78DA" w:rsidRDefault="00FB78DA" w:rsidP="00FB78DA">
      <w:pPr>
        <w:pStyle w:val="3"/>
        <w:tabs>
          <w:tab w:val="clear" w:pos="6521"/>
        </w:tabs>
      </w:pPr>
      <w:r>
        <w:t>Государственная система учета ДТП и отчетности предусматривает, что учет дорожно-транспортных происшествий должен произв</w:t>
      </w:r>
      <w:r>
        <w:t>о</w:t>
      </w:r>
      <w:r>
        <w:t>диться:</w:t>
      </w:r>
    </w:p>
    <w:p w:rsidR="00FB78DA" w:rsidRDefault="00FB78DA" w:rsidP="00FB78DA">
      <w:pPr>
        <w:ind w:firstLine="709"/>
        <w:jc w:val="both"/>
        <w:rPr>
          <w:sz w:val="28"/>
        </w:rPr>
      </w:pPr>
      <w:r>
        <w:rPr>
          <w:sz w:val="28"/>
        </w:rPr>
        <w:t>органами внутренних дел (ОВД);</w:t>
      </w:r>
    </w:p>
    <w:p w:rsidR="00FB78DA" w:rsidRDefault="00FB78DA" w:rsidP="00FB78DA">
      <w:pPr>
        <w:pStyle w:val="3"/>
        <w:tabs>
          <w:tab w:val="clear" w:pos="6521"/>
        </w:tabs>
      </w:pPr>
      <w:r>
        <w:t>владельцами транспортных средств (ТС) (министерствами и ведомствами, предприятиями и организациями, которые имеют транспортные средства);</w:t>
      </w:r>
    </w:p>
    <w:p w:rsidR="00FB78DA" w:rsidRDefault="00FB78DA" w:rsidP="00FB78DA">
      <w:pPr>
        <w:pStyle w:val="3"/>
        <w:tabs>
          <w:tab w:val="clear" w:pos="6521"/>
        </w:tabs>
        <w:ind w:left="709" w:firstLine="0"/>
      </w:pPr>
      <w:r>
        <w:t>дорожными и коммунальными организаци</w:t>
      </w:r>
      <w:r>
        <w:t>я</w:t>
      </w:r>
      <w:r>
        <w:t>ми.</w:t>
      </w:r>
    </w:p>
    <w:p w:rsidR="00FB78DA" w:rsidRDefault="00FB78DA" w:rsidP="00FB78DA">
      <w:pPr>
        <w:pStyle w:val="3"/>
        <w:tabs>
          <w:tab w:val="clear" w:pos="6521"/>
        </w:tabs>
      </w:pPr>
      <w:r>
        <w:t xml:space="preserve">Учет ДТП преследует две основные цели:    </w:t>
      </w:r>
    </w:p>
    <w:p w:rsidR="00FB78DA" w:rsidRDefault="00FB78DA" w:rsidP="00FB78DA">
      <w:pPr>
        <w:pStyle w:val="3"/>
        <w:tabs>
          <w:tab w:val="clear" w:pos="6521"/>
        </w:tabs>
      </w:pPr>
      <w:r>
        <w:t>1) оценка состояния аварийности и определение потерь, которые несет общес</w:t>
      </w:r>
      <w:r>
        <w:t>т</w:t>
      </w:r>
      <w:r>
        <w:t>во от ДТП;</w:t>
      </w:r>
    </w:p>
    <w:p w:rsidR="00FB78DA" w:rsidRDefault="00FB78DA" w:rsidP="00FB78DA">
      <w:pPr>
        <w:pStyle w:val="3"/>
        <w:tabs>
          <w:tab w:val="clear" w:pos="6521"/>
        </w:tabs>
      </w:pPr>
      <w:r>
        <w:t>2) анализ условий и причин возникновения ДТП и принятие мер по их устран</w:t>
      </w:r>
      <w:r>
        <w:t>е</w:t>
      </w:r>
      <w:r>
        <w:t>нию.</w:t>
      </w:r>
    </w:p>
    <w:p w:rsidR="00FB78DA" w:rsidRDefault="00FB78DA" w:rsidP="00FB78DA">
      <w:pPr>
        <w:pStyle w:val="5"/>
        <w:tabs>
          <w:tab w:val="clear" w:pos="-2977"/>
        </w:tabs>
      </w:pPr>
      <w:r>
        <w:t>Для достижения этих целей в рамках системы учета ОВД решаются сл</w:t>
      </w:r>
      <w:r>
        <w:t>е</w:t>
      </w:r>
      <w:r>
        <w:t>дующие основные зад</w:t>
      </w:r>
      <w:r>
        <w:t>а</w:t>
      </w:r>
      <w:r>
        <w:t>чи:</w:t>
      </w:r>
    </w:p>
    <w:p w:rsidR="00FB78DA" w:rsidRDefault="00FB78DA" w:rsidP="00FB78DA">
      <w:pPr>
        <w:ind w:firstLine="709"/>
        <w:jc w:val="both"/>
        <w:rPr>
          <w:sz w:val="28"/>
        </w:rPr>
      </w:pPr>
      <w:r>
        <w:rPr>
          <w:sz w:val="28"/>
        </w:rPr>
        <w:t>а) обеспечение достоверных данных о ДТП;</w:t>
      </w:r>
    </w:p>
    <w:p w:rsidR="00FB78DA" w:rsidRDefault="00FB78DA" w:rsidP="00FB78DA">
      <w:pPr>
        <w:pStyle w:val="3"/>
        <w:tabs>
          <w:tab w:val="clear" w:pos="6521"/>
        </w:tabs>
      </w:pPr>
      <w:r>
        <w:t>б) обеспечение оперативности получения данных о ДТП (оперативность сведений о ДТП обеспечивается четко регламентированным порядком сбора инфо</w:t>
      </w:r>
      <w:r>
        <w:t>р</w:t>
      </w:r>
      <w:r>
        <w:t>мации );</w:t>
      </w:r>
    </w:p>
    <w:p w:rsidR="00FB78DA" w:rsidRDefault="00FB78DA" w:rsidP="00FB78DA">
      <w:pPr>
        <w:ind w:firstLine="709"/>
        <w:jc w:val="both"/>
        <w:rPr>
          <w:sz w:val="28"/>
        </w:rPr>
      </w:pPr>
      <w:r>
        <w:rPr>
          <w:sz w:val="28"/>
        </w:rPr>
        <w:t>в) своевременное и безошибочное обобщение данных о ДТП;</w:t>
      </w:r>
    </w:p>
    <w:p w:rsidR="00FB78DA" w:rsidRDefault="00FB78DA" w:rsidP="00FB78DA">
      <w:pPr>
        <w:pStyle w:val="3"/>
        <w:tabs>
          <w:tab w:val="clear" w:pos="6521"/>
        </w:tabs>
      </w:pPr>
      <w:r>
        <w:t>г) использование полученных данных для разработки эффективных мер</w:t>
      </w:r>
      <w:r>
        <w:t>о</w:t>
      </w:r>
      <w:r>
        <w:t>приятий по пред</w:t>
      </w:r>
      <w:r>
        <w:t>у</w:t>
      </w:r>
      <w:r>
        <w:t>преждению ДТП.</w:t>
      </w:r>
    </w:p>
    <w:p w:rsidR="00FB78DA" w:rsidRDefault="00FB78DA" w:rsidP="00FB78DA">
      <w:pPr>
        <w:pStyle w:val="3"/>
        <w:tabs>
          <w:tab w:val="clear" w:pos="6521"/>
        </w:tabs>
      </w:pPr>
      <w:r>
        <w:lastRenderedPageBreak/>
        <w:t>Порядок учета и сбора сведений о ДТП на всей территории Республики Казахстан устанавливается Правилами учета дорожно-транспортных происш</w:t>
      </w:r>
      <w:r>
        <w:t>е</w:t>
      </w:r>
      <w:r>
        <w:t>ствий, в соответствие с которыми учету подлежат ДТП с участием хотя бы о</w:t>
      </w:r>
      <w:r>
        <w:t>д</w:t>
      </w:r>
      <w:r>
        <w:t>ного находящегося в движении ТС, повлекшие гибель или телесные поврежд</w:t>
      </w:r>
      <w:r>
        <w:t>е</w:t>
      </w:r>
      <w:r>
        <w:t>ния людей, либо повреждения ТС, грузов, дорог, дорожных и других сооруж</w:t>
      </w:r>
      <w:r>
        <w:t>е</w:t>
      </w:r>
      <w:r>
        <w:t>ний или иного имущества.</w:t>
      </w:r>
    </w:p>
    <w:p w:rsidR="00FB78DA" w:rsidRDefault="00FB78DA" w:rsidP="00FB78DA">
      <w:pPr>
        <w:pStyle w:val="3"/>
        <w:tabs>
          <w:tab w:val="clear" w:pos="6521"/>
        </w:tabs>
      </w:pPr>
      <w:r>
        <w:t>Как следует из данного определения, для квалификации происшествия как д</w:t>
      </w:r>
      <w:r>
        <w:t>о</w:t>
      </w:r>
      <w:r>
        <w:t>рожно-транспортного необходимы два условия.</w:t>
      </w:r>
    </w:p>
    <w:p w:rsidR="00FB78DA" w:rsidRDefault="00FB78DA" w:rsidP="00FB78DA">
      <w:pPr>
        <w:pStyle w:val="3"/>
        <w:tabs>
          <w:tab w:val="clear" w:pos="6521"/>
        </w:tabs>
      </w:pPr>
      <w:r>
        <w:t>Во-первых, участие в ДТП движущегося ТС.</w:t>
      </w:r>
    </w:p>
    <w:p w:rsidR="00FB78DA" w:rsidRDefault="00FB78DA" w:rsidP="00FB78DA">
      <w:pPr>
        <w:pStyle w:val="3"/>
        <w:tabs>
          <w:tab w:val="clear" w:pos="6521"/>
        </w:tabs>
      </w:pPr>
      <w:r>
        <w:t>Вторым условием является наличие вредных последствий прошествия, которые могут заключаться в гибели людей, причинении им телесных повре</w:t>
      </w:r>
      <w:r>
        <w:t>ж</w:t>
      </w:r>
      <w:r>
        <w:t>дений, либо в нанесении материального ущерба гражданам и организациям.</w:t>
      </w:r>
    </w:p>
    <w:p w:rsidR="00FB78DA" w:rsidRDefault="00FB78DA" w:rsidP="00FB78DA">
      <w:pPr>
        <w:pStyle w:val="3"/>
        <w:tabs>
          <w:tab w:val="clear" w:pos="6521"/>
        </w:tabs>
      </w:pPr>
      <w:r>
        <w:t>К числу погибших относят лиц, скончавшихся на месте ДТП или в теч</w:t>
      </w:r>
      <w:r>
        <w:t>е</w:t>
      </w:r>
      <w:r>
        <w:t>нии 7 суток с момента происшествия. В число раненых включают людей, кот</w:t>
      </w:r>
      <w:r>
        <w:t>о</w:t>
      </w:r>
      <w:r>
        <w:t>рые получили телесные повреждения, вызвавшие потерю трудоспособности или необходимость госпитализации на срок не менее одного дня либо назнач</w:t>
      </w:r>
      <w:r>
        <w:t>е</w:t>
      </w:r>
      <w:r>
        <w:t>ния амбулаторного лечения после оказания первой медицинской помощи. Под телесными повреждениями понимаются тяжкие, менее тяжкие и легкие теле</w:t>
      </w:r>
      <w:r>
        <w:t>с</w:t>
      </w:r>
      <w:r>
        <w:t>ные повреждения, включая ссадины, царапины, кровоподтеки, небольшие ко</w:t>
      </w:r>
      <w:r>
        <w:t>ж</w:t>
      </w:r>
      <w:r>
        <w:t>ные раны и т.п.</w:t>
      </w:r>
    </w:p>
    <w:p w:rsidR="00FB78DA" w:rsidRDefault="00FB78DA" w:rsidP="00FB78DA">
      <w:pPr>
        <w:pStyle w:val="3"/>
        <w:tabs>
          <w:tab w:val="clear" w:pos="6521"/>
        </w:tabs>
      </w:pPr>
      <w:r>
        <w:t>В материальный ущерб включаются потери от повреждения ТС, грузов, дорог, дорожных и других сооружений или иного имущества. Причем учету и анализу подлежат все ДТП независимо от размера ущерба.</w:t>
      </w:r>
    </w:p>
    <w:p w:rsidR="00FB78DA" w:rsidRDefault="00FB78DA" w:rsidP="00FB78DA">
      <w:pPr>
        <w:pStyle w:val="21"/>
        <w:ind w:firstLine="709"/>
        <w:jc w:val="both"/>
      </w:pPr>
      <w:r>
        <w:t xml:space="preserve">Однако в </w:t>
      </w:r>
      <w:r>
        <w:rPr>
          <w:b/>
          <w:i/>
        </w:rPr>
        <w:t>государственную статистич</w:t>
      </w:r>
      <w:r>
        <w:rPr>
          <w:b/>
          <w:i/>
        </w:rPr>
        <w:t>е</w:t>
      </w:r>
      <w:r>
        <w:rPr>
          <w:b/>
          <w:i/>
        </w:rPr>
        <w:t>скую отчетность</w:t>
      </w:r>
      <w:r>
        <w:t xml:space="preserve"> включаются сведения о ДТП, в которых погибли или были ранены люди. Гос</w:t>
      </w:r>
      <w:r>
        <w:t>у</w:t>
      </w:r>
      <w:r>
        <w:t>дарственная статистическая отчетность по ДТП ведется органами внутренних дел на терр</w:t>
      </w:r>
      <w:r>
        <w:t>и</w:t>
      </w:r>
      <w:r>
        <w:t>тории о</w:t>
      </w:r>
      <w:r>
        <w:t>б</w:t>
      </w:r>
      <w:r>
        <w:t>служивания на основе данных этих органов. На каждое ДТП, сведения о котором подлежат включению в государственную статистическую отче</w:t>
      </w:r>
      <w:r>
        <w:t>т</w:t>
      </w:r>
      <w:r>
        <w:t>ность, заполняется специальная карточка учета дорожно-транспортные прои</w:t>
      </w:r>
      <w:r>
        <w:t>с</w:t>
      </w:r>
      <w:r>
        <w:t>шествия.</w:t>
      </w:r>
    </w:p>
    <w:p w:rsidR="00FB78DA" w:rsidRDefault="00FB78DA" w:rsidP="00FB78DA">
      <w:pPr>
        <w:pStyle w:val="3"/>
        <w:tabs>
          <w:tab w:val="clear" w:pos="6521"/>
        </w:tabs>
      </w:pPr>
      <w:r>
        <w:t>Изучение статистических данных является одним из основных методов выявления закон</w:t>
      </w:r>
      <w:r>
        <w:t>о</w:t>
      </w:r>
      <w:r>
        <w:t>мерностей в причинах и условиях возникновения ДТП.</w:t>
      </w:r>
    </w:p>
    <w:p w:rsidR="00FB78DA" w:rsidRDefault="00FB78DA" w:rsidP="00FB78DA">
      <w:pPr>
        <w:pStyle w:val="3"/>
        <w:tabs>
          <w:tab w:val="clear" w:pos="6521"/>
        </w:tabs>
      </w:pPr>
      <w:r>
        <w:t>В большинстве случаев сбор необходимых для анализа сведений осущ</w:t>
      </w:r>
      <w:r>
        <w:t>е</w:t>
      </w:r>
      <w:r>
        <w:t>ствляется при помощи специального документа, в котором регистрир</w:t>
      </w:r>
      <w:r>
        <w:t>у</w:t>
      </w:r>
      <w:r>
        <w:t>ются первичные данные о каждом ДТП, - карточки учета ДТП. В действующую ка</w:t>
      </w:r>
      <w:r>
        <w:t>р</w:t>
      </w:r>
      <w:r>
        <w:t>точку заносятся следующие сведения, обеспечивающие возмо</w:t>
      </w:r>
      <w:r>
        <w:t>ж</w:t>
      </w:r>
      <w:r>
        <w:t>ность изучения состояния и причин аварийности:</w:t>
      </w:r>
    </w:p>
    <w:p w:rsidR="00FB78DA" w:rsidRDefault="00FB78DA" w:rsidP="00FB78DA">
      <w:pPr>
        <w:ind w:firstLine="709"/>
        <w:jc w:val="both"/>
        <w:rPr>
          <w:sz w:val="28"/>
        </w:rPr>
      </w:pPr>
      <w:r>
        <w:rPr>
          <w:sz w:val="28"/>
        </w:rPr>
        <w:t>время, место и обстоятельства дорожно-транспортного происшествия;</w:t>
      </w:r>
    </w:p>
    <w:p w:rsidR="00FB78DA" w:rsidRDefault="00FB78DA" w:rsidP="00FB78DA">
      <w:pPr>
        <w:pStyle w:val="3"/>
        <w:tabs>
          <w:tab w:val="clear" w:pos="6521"/>
        </w:tabs>
      </w:pPr>
      <w:r>
        <w:t>основные причины ДТП - нарушения Правил дорожного движения Ре</w:t>
      </w:r>
      <w:r>
        <w:t>с</w:t>
      </w:r>
      <w:r>
        <w:t>публики Казахстан (водителями, пешеходами и т.д.), неудовлетворительные дорожные условия, неисправность ТС. Водители, нарушившие Правила доро</w:t>
      </w:r>
      <w:r>
        <w:t>ж</w:t>
      </w:r>
      <w:r>
        <w:t>ного дв</w:t>
      </w:r>
      <w:r>
        <w:t>и</w:t>
      </w:r>
      <w:r>
        <w:t>жения, характеризуются рядом дополнительных показателей: возраст, пол, стаж и т.д.;</w:t>
      </w:r>
    </w:p>
    <w:p w:rsidR="00FB78DA" w:rsidRDefault="00FB78DA" w:rsidP="00FB78DA">
      <w:pPr>
        <w:pStyle w:val="3"/>
        <w:tabs>
          <w:tab w:val="clear" w:pos="6521"/>
        </w:tabs>
      </w:pPr>
      <w:r>
        <w:lastRenderedPageBreak/>
        <w:t>реквизиты, необходимые для связи различных подсистем автоматизир</w:t>
      </w:r>
      <w:r>
        <w:t>о</w:t>
      </w:r>
      <w:r>
        <w:t>ванной информац</w:t>
      </w:r>
      <w:r>
        <w:t>и</w:t>
      </w:r>
      <w:r>
        <w:t>онно-поисковой системы «Дорожное движение»;</w:t>
      </w:r>
    </w:p>
    <w:p w:rsidR="00FB78DA" w:rsidRDefault="00FB78DA" w:rsidP="00FB78DA">
      <w:pPr>
        <w:pStyle w:val="3"/>
        <w:tabs>
          <w:tab w:val="clear" w:pos="6521"/>
        </w:tabs>
      </w:pPr>
      <w:r>
        <w:t>сведения о пострадавших - пол, возраст и др.</w:t>
      </w:r>
    </w:p>
    <w:p w:rsidR="00FB78DA" w:rsidRDefault="00FB78DA" w:rsidP="00FB78DA">
      <w:pPr>
        <w:pStyle w:val="3"/>
        <w:tabs>
          <w:tab w:val="clear" w:pos="6521"/>
        </w:tabs>
      </w:pPr>
      <w:r>
        <w:t>Карточка учета ДТП с пострадавшими содержит информационную и к</w:t>
      </w:r>
      <w:r>
        <w:t>о</w:t>
      </w:r>
      <w:r>
        <w:t>довую часть. Информационная часть состоит из 12 разделов, в которые зан</w:t>
      </w:r>
      <w:r>
        <w:t>о</w:t>
      </w:r>
      <w:r>
        <w:t>сятся все сведения о ДТП, подлежащие анализу. Заполнение информационной части (за исключением номера и  типа карточки в первом разделе) производи</w:t>
      </w:r>
      <w:r>
        <w:t>т</w:t>
      </w:r>
      <w:r>
        <w:t>ся работником ОВД, офор</w:t>
      </w:r>
      <w:r>
        <w:t>м</w:t>
      </w:r>
      <w:r>
        <w:t>лявшим первичные документы и ДТП.</w:t>
      </w:r>
    </w:p>
    <w:p w:rsidR="00FB78DA" w:rsidRDefault="00FB78DA" w:rsidP="00FB78DA">
      <w:pPr>
        <w:pStyle w:val="3"/>
        <w:tabs>
          <w:tab w:val="clear" w:pos="6521"/>
        </w:tabs>
      </w:pPr>
      <w:r>
        <w:t>Карточку учета ДТП заполняют непосредс</w:t>
      </w:r>
      <w:r>
        <w:t>т</w:t>
      </w:r>
      <w:r>
        <w:t>венно текстом или с помощью цифровых индексов, соответствующих значениям смысловой информации в «Справочной таблице по заполнению карточки учета ДТП». Карточка рассч</w:t>
      </w:r>
      <w:r>
        <w:t>и</w:t>
      </w:r>
      <w:r>
        <w:t>тана на заполнение сведений о трех ТС и о четырех пострадавших. Поэтому, если в происшествии пострадало более 4-х человек или в нем участвовало св</w:t>
      </w:r>
      <w:r>
        <w:t>ы</w:t>
      </w:r>
      <w:r>
        <w:t>ше трех ТС, то наряду с основной карточкой запо</w:t>
      </w:r>
      <w:r>
        <w:t>л</w:t>
      </w:r>
      <w:r>
        <w:t>няется и необходимое число дополнительных ка</w:t>
      </w:r>
      <w:r>
        <w:t>р</w:t>
      </w:r>
      <w:r>
        <w:t>точек.</w:t>
      </w:r>
    </w:p>
    <w:p w:rsidR="00FB78DA" w:rsidRDefault="00FB78DA" w:rsidP="00FB78DA">
      <w:pPr>
        <w:pStyle w:val="3"/>
        <w:tabs>
          <w:tab w:val="clear" w:pos="6521"/>
        </w:tabs>
      </w:pPr>
      <w:r>
        <w:t>Кодовая часть (поле кодов) введена для удобства подготовки перфоленты для передачи данных по телеграфным каналам связи с последующей обрабо</w:t>
      </w:r>
      <w:r>
        <w:t>т</w:t>
      </w:r>
      <w:r>
        <w:t>кой их на ЭВМ. Поле кодов состоит из 19 разделов, которые начинаются ном</w:t>
      </w:r>
      <w:r>
        <w:t>е</w:t>
      </w:r>
      <w:r>
        <w:t>ром ра</w:t>
      </w:r>
      <w:r>
        <w:t>з</w:t>
      </w:r>
      <w:r>
        <w:t>дела и заканчиваются символом «=».</w:t>
      </w:r>
    </w:p>
    <w:p w:rsidR="00FB78DA" w:rsidRDefault="00FB78DA" w:rsidP="00FB78DA">
      <w:pPr>
        <w:pStyle w:val="3"/>
        <w:tabs>
          <w:tab w:val="clear" w:pos="6521"/>
        </w:tabs>
      </w:pPr>
      <w:r>
        <w:t>Кодирование производится последовательным переносом цифровых и</w:t>
      </w:r>
      <w:r>
        <w:t>н</w:t>
      </w:r>
      <w:r>
        <w:t>дексов из справочной таблицы или шифров, соответствующих смысловой и</w:t>
      </w:r>
      <w:r>
        <w:t>н</w:t>
      </w:r>
      <w:r>
        <w:t>форм</w:t>
      </w:r>
      <w:r>
        <w:t>а</w:t>
      </w:r>
      <w:r>
        <w:t>ции.</w:t>
      </w:r>
    </w:p>
    <w:p w:rsidR="00FB78DA" w:rsidRDefault="00FB78DA" w:rsidP="00FB78DA">
      <w:pPr>
        <w:jc w:val="both"/>
        <w:rPr>
          <w:sz w:val="28"/>
        </w:rPr>
      </w:pPr>
    </w:p>
    <w:p w:rsidR="00FB78DA" w:rsidRPr="002B4382" w:rsidRDefault="00FB78DA" w:rsidP="00FB78DA">
      <w:pPr>
        <w:pStyle w:val="6"/>
        <w:ind w:firstLine="0"/>
        <w:jc w:val="center"/>
        <w:rPr>
          <w:b/>
        </w:rPr>
      </w:pPr>
      <w:r w:rsidRPr="009D2CB3">
        <w:rPr>
          <w:b/>
        </w:rPr>
        <w:t>1.2</w:t>
      </w:r>
      <w:r>
        <w:t xml:space="preserve"> </w:t>
      </w:r>
      <w:r w:rsidRPr="002B4382">
        <w:rPr>
          <w:b/>
        </w:rPr>
        <w:t>Порядок выполнения работы</w:t>
      </w:r>
    </w:p>
    <w:p w:rsidR="00FB78DA" w:rsidRDefault="00FB78DA" w:rsidP="00FB78DA">
      <w:pPr>
        <w:jc w:val="both"/>
        <w:rPr>
          <w:sz w:val="28"/>
        </w:rPr>
      </w:pPr>
    </w:p>
    <w:p w:rsidR="00FB78DA" w:rsidRDefault="00FB78DA" w:rsidP="00FB78DA">
      <w:pPr>
        <w:pStyle w:val="3"/>
        <w:tabs>
          <w:tab w:val="clear" w:pos="6521"/>
        </w:tabs>
      </w:pPr>
      <w:r>
        <w:t>Для выполнения задания следует сначала ознакомиться с перечнем, п</w:t>
      </w:r>
      <w:r>
        <w:t>о</w:t>
      </w:r>
      <w:r>
        <w:t>рядком оформления и составления первичной документации по ДТП. З</w:t>
      </w:r>
      <w:r>
        <w:t>а</w:t>
      </w:r>
      <w:r>
        <w:t>тем, на основании заполненной карточки учета ДТП составить описание изучаемого ДТП. В описании  необходимо дать основные характеристики водителей тран</w:t>
      </w:r>
      <w:r>
        <w:t>с</w:t>
      </w:r>
      <w:r>
        <w:t>портных средств, указать место и время ДТП, транспортные средства и их пр</w:t>
      </w:r>
      <w:r>
        <w:t>и</w:t>
      </w:r>
      <w:r>
        <w:t>надлежность, последствия происшествия (травмы участников движения), те</w:t>
      </w:r>
      <w:r>
        <w:t>х</w:t>
      </w:r>
      <w:r>
        <w:t>нические повреждения ТС и т.д. Затем необходимо составить схему рассматр</w:t>
      </w:r>
      <w:r>
        <w:t>и</w:t>
      </w:r>
      <w:r>
        <w:t>ваемого ДТП в масштабе 1:200 (на миллиметровой бум</w:t>
      </w:r>
      <w:r>
        <w:t>а</w:t>
      </w:r>
      <w:r>
        <w:t>ге).</w:t>
      </w:r>
    </w:p>
    <w:p w:rsidR="00FB78DA" w:rsidRPr="00D257A3" w:rsidRDefault="00FB78DA" w:rsidP="00FB78DA">
      <w:pPr>
        <w:pStyle w:val="3"/>
        <w:tabs>
          <w:tab w:val="clear" w:pos="6521"/>
        </w:tabs>
        <w:rPr>
          <w:i/>
        </w:rPr>
      </w:pPr>
      <w:r w:rsidRPr="00D257A3">
        <w:rPr>
          <w:i/>
        </w:rPr>
        <w:t>Пример описания ДТП.</w:t>
      </w:r>
    </w:p>
    <w:p w:rsidR="00FB78DA" w:rsidRDefault="00FB78DA" w:rsidP="00FB78DA">
      <w:pPr>
        <w:pStyle w:val="3"/>
        <w:tabs>
          <w:tab w:val="clear" w:pos="6521"/>
        </w:tabs>
      </w:pPr>
      <w:r>
        <w:t>7 мая 1997 года в среду в 11ч. 20 мин. на автомобильной дороге Ленин</w:t>
      </w:r>
      <w:r>
        <w:t>о</w:t>
      </w:r>
      <w:r>
        <w:t xml:space="preserve">горск - Секисовка в </w:t>
      </w:r>
      <w:smartTag w:uri="urn:schemas-microsoft-com:office:smarttags" w:element="metricconverter">
        <w:smartTagPr>
          <w:attr w:name="ProductID" w:val="3600 м"/>
        </w:smartTagPr>
        <w:r>
          <w:t>3600 м</w:t>
        </w:r>
      </w:smartTag>
      <w:r>
        <w:t>. от контрольно-пропускного пункта дорожной п</w:t>
      </w:r>
      <w:r>
        <w:t>о</w:t>
      </w:r>
      <w:r>
        <w:t>лиции произошло опрокидывание а</w:t>
      </w:r>
      <w:r>
        <w:t>в</w:t>
      </w:r>
      <w:r>
        <w:t>томобиля ВАЗ-2121 (госномер в 97-15 ВА), в котором находились два человека: пассажир Бердыгожин Булат Мух</w:t>
      </w:r>
      <w:r>
        <w:t>а</w:t>
      </w:r>
      <w:r>
        <w:t>медович в возрасте 22 лет, проживающий по адресу город Лениногорск, улица Гоголя, дом 41, квартира 21 и нигде не работающий, и водитель Матеев Канат Каубек</w:t>
      </w:r>
      <w:r>
        <w:t>о</w:t>
      </w:r>
      <w:r>
        <w:t>вич в возрасте 22 лет, проживающий по адресу город Лениногорск, улица К</w:t>
      </w:r>
      <w:r>
        <w:t>и</w:t>
      </w:r>
      <w:r>
        <w:t xml:space="preserve">рова, дом 17, работающий в органах </w:t>
      </w:r>
      <w:r>
        <w:lastRenderedPageBreak/>
        <w:t>государственного следственного ком</w:t>
      </w:r>
      <w:r>
        <w:t>и</w:t>
      </w:r>
      <w:r>
        <w:t>тета (ГСК) МВД Республики Казахстан, имеющий удостоверение на право управл</w:t>
      </w:r>
      <w:r>
        <w:t>е</w:t>
      </w:r>
      <w:r>
        <w:t>ния транспортным средством к</w:t>
      </w:r>
      <w:r>
        <w:t>а</w:t>
      </w:r>
      <w:r>
        <w:t>тегории «В».</w:t>
      </w:r>
    </w:p>
    <w:p w:rsidR="00FB78DA" w:rsidRDefault="00FB78DA" w:rsidP="00FB78DA">
      <w:pPr>
        <w:pStyle w:val="3"/>
        <w:tabs>
          <w:tab w:val="clear" w:pos="6521"/>
        </w:tabs>
      </w:pPr>
      <w:r>
        <w:t>Опрокидывание произошло на первом часе управления автомобилем из-за превышения безопасной скорости на данном участке дороги, уст</w:t>
      </w:r>
      <w:r>
        <w:t>а</w:t>
      </w:r>
      <w:r>
        <w:t>новленной Правилами дорожного движения Ре</w:t>
      </w:r>
      <w:r>
        <w:t>с</w:t>
      </w:r>
      <w:r>
        <w:t>публики Казахстан, при которой водитель не справился с управлением и автомобиль съехал с дор</w:t>
      </w:r>
      <w:r>
        <w:t>о</w:t>
      </w:r>
      <w:r>
        <w:t>ги и опрокинулся. При управлении автом</w:t>
      </w:r>
      <w:r>
        <w:t>о</w:t>
      </w:r>
      <w:r>
        <w:t>билем водитель был трезв.</w:t>
      </w:r>
    </w:p>
    <w:p w:rsidR="00FB78DA" w:rsidRDefault="00FB78DA" w:rsidP="00FB78DA">
      <w:pPr>
        <w:pStyle w:val="3"/>
        <w:tabs>
          <w:tab w:val="clear" w:pos="6521"/>
        </w:tabs>
      </w:pPr>
      <w:r>
        <w:t>Автомобилем ВАЗ-2121 управлял водитель Матеев К.К., который не им</w:t>
      </w:r>
      <w:r>
        <w:t>е</w:t>
      </w:r>
      <w:r>
        <w:t>ет документов на право владения или распоряжения данным ТС. Автомобиль двигался в сторону поселка Секисовка по горизонтальному участку дороги ш</w:t>
      </w:r>
      <w:r>
        <w:t>и</w:t>
      </w:r>
      <w:r>
        <w:t>риной проезжей части 7-</w:t>
      </w:r>
      <w:smartTag w:uri="urn:schemas-microsoft-com:office:smarttags" w:element="metricconverter">
        <w:smartTagPr>
          <w:attr w:name="ProductID" w:val="9 м"/>
        </w:smartTagPr>
        <w:r>
          <w:t>9 м</w:t>
        </w:r>
      </w:smartTag>
      <w:r>
        <w:t xml:space="preserve"> с сухим асфальтобетонным покрытием. При о</w:t>
      </w:r>
      <w:r>
        <w:t>с</w:t>
      </w:r>
      <w:r>
        <w:t>мотре места происшествия на асфальтобетонном дорожном покрытии не б</w:t>
      </w:r>
      <w:r>
        <w:t>ы</w:t>
      </w:r>
      <w:r>
        <w:t>ло обнаружено следов торможения, т.е. водитель Матеев К.К. не предпринимал никаких мер по предотвращ</w:t>
      </w:r>
      <w:r>
        <w:t>е</w:t>
      </w:r>
      <w:r>
        <w:t>нию ДТП.</w:t>
      </w:r>
    </w:p>
    <w:p w:rsidR="00FB78DA" w:rsidRDefault="00FB78DA" w:rsidP="00FB78DA">
      <w:pPr>
        <w:pStyle w:val="3"/>
        <w:tabs>
          <w:tab w:val="clear" w:pos="6521"/>
        </w:tabs>
      </w:pPr>
      <w:r>
        <w:t>В тот день, когда произошло опрокидывание автомобиля, погода была ясной и безоблачной.</w:t>
      </w:r>
    </w:p>
    <w:p w:rsidR="00FB78DA" w:rsidRDefault="00FB78DA" w:rsidP="00FB78DA">
      <w:pPr>
        <w:pStyle w:val="3"/>
        <w:tabs>
          <w:tab w:val="clear" w:pos="6521"/>
        </w:tabs>
      </w:pPr>
      <w:r>
        <w:t>В результате опрокидывания автомобиля ВАЗ-2121 от полученных теле</w:t>
      </w:r>
      <w:r>
        <w:t>с</w:t>
      </w:r>
      <w:r>
        <w:t>ных повреждений водитель Макеев К. К. скончался на месте ДТП и был до</w:t>
      </w:r>
      <w:r>
        <w:t>с</w:t>
      </w:r>
      <w:r>
        <w:t>тавлен в морг, а пассажиру Бердыгожину Б. М. был нанесен легкий вред здор</w:t>
      </w:r>
      <w:r>
        <w:t>о</w:t>
      </w:r>
      <w:r>
        <w:t>вью (черепно-мозговая травма), в результате чего он был госп</w:t>
      </w:r>
      <w:r>
        <w:t>и</w:t>
      </w:r>
      <w:r>
        <w:t>тализирован в городскую бол</w:t>
      </w:r>
      <w:r>
        <w:t>ь</w:t>
      </w:r>
      <w:r>
        <w:t>ницу.</w:t>
      </w:r>
    </w:p>
    <w:p w:rsidR="00FB78DA" w:rsidRDefault="00FB78DA" w:rsidP="00FB78DA">
      <w:pPr>
        <w:pStyle w:val="3"/>
        <w:tabs>
          <w:tab w:val="clear" w:pos="6521"/>
        </w:tabs>
      </w:pPr>
      <w:r>
        <w:t>При опрокидывании у автомобиля были выбиты заднее, боковые и лоб</w:t>
      </w:r>
      <w:r>
        <w:t>о</w:t>
      </w:r>
      <w:r>
        <w:t>вое стекла, а также были сильно деформированы рама и кузов автомобиля, в связи с чем, они не подлежат дальне</w:t>
      </w:r>
      <w:r>
        <w:t>й</w:t>
      </w:r>
      <w:r>
        <w:t>шему восстановлению и ремонту.</w:t>
      </w:r>
    </w:p>
    <w:p w:rsidR="00FB78DA" w:rsidRDefault="00FB78DA" w:rsidP="00FB78DA">
      <w:pPr>
        <w:pStyle w:val="3"/>
        <w:tabs>
          <w:tab w:val="clear" w:pos="6521"/>
        </w:tabs>
      </w:pPr>
      <w:r>
        <w:t>К описанию прилагается схема ДТП.</w:t>
      </w:r>
    </w:p>
    <w:p w:rsidR="00FB78DA" w:rsidRDefault="00FB78DA" w:rsidP="00FB78DA">
      <w:pPr>
        <w:jc w:val="both"/>
        <w:rPr>
          <w:sz w:val="28"/>
        </w:rPr>
      </w:pPr>
      <w:r>
        <w:rPr>
          <w:sz w:val="28"/>
        </w:rPr>
        <w:t xml:space="preserve">      </w:t>
      </w:r>
    </w:p>
    <w:p w:rsidR="00FB78DA" w:rsidRPr="002B4382" w:rsidRDefault="00FB78DA" w:rsidP="00FB78DA">
      <w:pPr>
        <w:pStyle w:val="5"/>
        <w:tabs>
          <w:tab w:val="clear" w:pos="-2977"/>
        </w:tabs>
        <w:ind w:firstLine="0"/>
        <w:jc w:val="center"/>
        <w:rPr>
          <w:b/>
        </w:rPr>
      </w:pPr>
      <w:r w:rsidRPr="009D2CB3">
        <w:rPr>
          <w:b/>
        </w:rPr>
        <w:t>1.3</w:t>
      </w:r>
      <w:r>
        <w:t xml:space="preserve"> </w:t>
      </w:r>
      <w:r w:rsidRPr="002B4382">
        <w:rPr>
          <w:b/>
        </w:rPr>
        <w:t>Контрольные вопросы</w:t>
      </w:r>
    </w:p>
    <w:p w:rsidR="00FB78DA" w:rsidRDefault="00FB78DA" w:rsidP="00FB78DA">
      <w:pPr>
        <w:jc w:val="both"/>
        <w:rPr>
          <w:sz w:val="28"/>
        </w:rPr>
      </w:pPr>
    </w:p>
    <w:p w:rsidR="00FB78DA" w:rsidRDefault="00FB78DA" w:rsidP="00FB78DA">
      <w:pPr>
        <w:pStyle w:val="3"/>
        <w:tabs>
          <w:tab w:val="clear" w:pos="6521"/>
        </w:tabs>
      </w:pPr>
      <w:r>
        <w:t>1 Определение дорожно-транспортного пр</w:t>
      </w:r>
      <w:r>
        <w:t>о</w:t>
      </w:r>
      <w:r>
        <w:t>исшествия.</w:t>
      </w:r>
    </w:p>
    <w:p w:rsidR="00FB78DA" w:rsidRDefault="00FB78DA" w:rsidP="00FB78DA">
      <w:pPr>
        <w:pStyle w:val="3"/>
        <w:tabs>
          <w:tab w:val="clear" w:pos="6521"/>
        </w:tabs>
      </w:pPr>
      <w:r>
        <w:t>2 Основные виды ДТП. Их характеристика.</w:t>
      </w:r>
    </w:p>
    <w:p w:rsidR="00FB78DA" w:rsidRDefault="00FB78DA" w:rsidP="00FB78DA">
      <w:pPr>
        <w:pStyle w:val="3"/>
        <w:tabs>
          <w:tab w:val="clear" w:pos="6521"/>
        </w:tabs>
      </w:pPr>
      <w:r>
        <w:t>3 Классификация ДТП по тяжести их после</w:t>
      </w:r>
      <w:r>
        <w:t>д</w:t>
      </w:r>
      <w:r>
        <w:t>ствий.</w:t>
      </w:r>
    </w:p>
    <w:p w:rsidR="00FB78DA" w:rsidRDefault="00FB78DA" w:rsidP="00FB78DA">
      <w:pPr>
        <w:pStyle w:val="3"/>
        <w:tabs>
          <w:tab w:val="clear" w:pos="6521"/>
        </w:tabs>
      </w:pPr>
      <w:r>
        <w:t>4 Кто ведет учет ДТП?</w:t>
      </w:r>
    </w:p>
    <w:p w:rsidR="00FB78DA" w:rsidRDefault="00FB78DA" w:rsidP="00FB78DA">
      <w:pPr>
        <w:pStyle w:val="3"/>
        <w:tabs>
          <w:tab w:val="clear" w:pos="6521"/>
        </w:tabs>
      </w:pPr>
      <w:r>
        <w:t>5 Основные цели учета ДТП.</w:t>
      </w:r>
    </w:p>
    <w:p w:rsidR="00FB78DA" w:rsidRDefault="00FB78DA" w:rsidP="00FB78DA">
      <w:pPr>
        <w:pStyle w:val="3"/>
        <w:tabs>
          <w:tab w:val="clear" w:pos="6521"/>
        </w:tabs>
      </w:pPr>
      <w:r>
        <w:t>6 Какие происшествия подлежат учету в о</w:t>
      </w:r>
      <w:r>
        <w:t>р</w:t>
      </w:r>
      <w:r>
        <w:t>ганах внутренних дел?</w:t>
      </w:r>
    </w:p>
    <w:p w:rsidR="00FB78DA" w:rsidRDefault="00FB78DA" w:rsidP="00FB78DA">
      <w:pPr>
        <w:pStyle w:val="3"/>
        <w:tabs>
          <w:tab w:val="clear" w:pos="6521"/>
        </w:tabs>
      </w:pPr>
      <w:r>
        <w:t>7 Какие сведения органов внутренних дел о ДТП включается в государс</w:t>
      </w:r>
      <w:r>
        <w:t>т</w:t>
      </w:r>
      <w:r>
        <w:t>венную статистич</w:t>
      </w:r>
      <w:r>
        <w:t>е</w:t>
      </w:r>
      <w:r>
        <w:t>скую отчетность?</w:t>
      </w:r>
    </w:p>
    <w:p w:rsidR="00FB78DA" w:rsidRDefault="00FB78DA" w:rsidP="00FB78DA">
      <w:pPr>
        <w:pStyle w:val="7"/>
        <w:ind w:firstLine="0"/>
        <w:jc w:val="center"/>
      </w:pPr>
    </w:p>
    <w:p w:rsidR="00D462B0" w:rsidRDefault="00D462B0">
      <w:bookmarkStart w:id="0" w:name="_GoBack"/>
      <w:bookmarkEnd w:id="0"/>
    </w:p>
    <w:sectPr w:rsidR="00D46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F40"/>
    <w:rsid w:val="00C07F40"/>
    <w:rsid w:val="00D462B0"/>
    <w:rsid w:val="00FB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1EAFC0-406C-423B-A76B-1867764D0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8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B78DA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FB78DA"/>
    <w:pPr>
      <w:keepNext/>
      <w:jc w:val="center"/>
      <w:outlineLvl w:val="1"/>
    </w:pPr>
    <w:rPr>
      <w:sz w:val="28"/>
    </w:rPr>
  </w:style>
  <w:style w:type="paragraph" w:styleId="5">
    <w:name w:val="heading 5"/>
    <w:basedOn w:val="a"/>
    <w:next w:val="a"/>
    <w:link w:val="50"/>
    <w:qFormat/>
    <w:rsid w:val="00FB78DA"/>
    <w:pPr>
      <w:keepNext/>
      <w:tabs>
        <w:tab w:val="left" w:pos="-2977"/>
      </w:tabs>
      <w:ind w:firstLine="709"/>
      <w:jc w:val="both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FB78DA"/>
    <w:pPr>
      <w:keepNext/>
      <w:ind w:firstLine="1134"/>
      <w:jc w:val="both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FB78DA"/>
    <w:pPr>
      <w:keepNext/>
      <w:ind w:firstLine="1985"/>
      <w:outlineLvl w:val="6"/>
    </w:pPr>
    <w:rPr>
      <w:sz w:val="28"/>
    </w:rPr>
  </w:style>
  <w:style w:type="paragraph" w:styleId="9">
    <w:name w:val="heading 9"/>
    <w:basedOn w:val="a"/>
    <w:next w:val="a"/>
    <w:link w:val="90"/>
    <w:qFormat/>
    <w:rsid w:val="00FB78DA"/>
    <w:pPr>
      <w:keepNext/>
      <w:ind w:firstLine="1134"/>
      <w:outlineLvl w:val="8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B78D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B78D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FB78D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FB78D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FB78D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FB78D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Indent 2"/>
    <w:basedOn w:val="a"/>
    <w:link w:val="22"/>
    <w:rsid w:val="00FB78DA"/>
    <w:pPr>
      <w:ind w:firstLine="1134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FB78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FB78DA"/>
    <w:pPr>
      <w:tabs>
        <w:tab w:val="left" w:pos="6521"/>
      </w:tabs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FB78D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1367</Words>
  <Characters>7793</Characters>
  <Application>Microsoft Office Word</Application>
  <DocSecurity>0</DocSecurity>
  <Lines>64</Lines>
  <Paragraphs>18</Paragraphs>
  <ScaleCrop>false</ScaleCrop>
  <Company/>
  <LinksUpToDate>false</LinksUpToDate>
  <CharactersWithSpaces>9142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2023-01-09T04:46:00Z</dcterms:created>
  <dcterms:modified xsi:type="dcterms:W3CDTF">2023-01-09T04:46:00Z</dcterms:modified>
</cp:coreProperties>
</file>